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7F" w:rsidRDefault="0081057F" w:rsidP="0081057F">
      <w:pPr>
        <w:rPr>
          <w:highlight w:val="yellow"/>
        </w:rPr>
      </w:pPr>
    </w:p>
    <w:p w:rsidR="0081057F" w:rsidRPr="006E1D7E" w:rsidRDefault="0081057F" w:rsidP="0081057F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OBRAZLOŽENJE</w:t>
      </w:r>
    </w:p>
    <w:p w:rsidR="0081057F" w:rsidRPr="00932972" w:rsidRDefault="0081057F" w:rsidP="0081057F">
      <w:pPr>
        <w:spacing w:line="360" w:lineRule="auto"/>
        <w:jc w:val="center"/>
        <w:rPr>
          <w:rFonts w:cs="Arial"/>
          <w:b/>
        </w:rPr>
      </w:pPr>
      <w:r w:rsidRPr="00F411AD">
        <w:rPr>
          <w:rFonts w:cs="Arial"/>
          <w:b/>
        </w:rPr>
        <w:t xml:space="preserve">Nacrta </w:t>
      </w:r>
      <w:r>
        <w:rPr>
          <w:rFonts w:cs="Arial"/>
          <w:b/>
        </w:rPr>
        <w:t>prijedloga odluke o izmjenama i dopunama dopuni</w:t>
      </w:r>
      <w:r w:rsidRPr="00F411AD">
        <w:rPr>
          <w:rFonts w:cs="Arial"/>
          <w:b/>
        </w:rPr>
        <w:t xml:space="preserve"> Odluke o </w:t>
      </w:r>
      <w:r w:rsidRPr="00932972">
        <w:rPr>
          <w:rFonts w:cs="Arial"/>
          <w:b/>
        </w:rPr>
        <w:t xml:space="preserve">organizaciji i načinu naplate parkiranja </w:t>
      </w:r>
      <w:r>
        <w:rPr>
          <w:rFonts w:cs="Arial"/>
          <w:b/>
        </w:rPr>
        <w:t>u Gradu Zadru</w:t>
      </w:r>
    </w:p>
    <w:p w:rsidR="0081057F" w:rsidRPr="00F41FD7" w:rsidRDefault="0081057F" w:rsidP="0081057F">
      <w:pPr>
        <w:jc w:val="both"/>
        <w:rPr>
          <w:rFonts w:cs="Arial"/>
          <w:color w:val="000000" w:themeColor="text1"/>
        </w:rPr>
      </w:pPr>
    </w:p>
    <w:p w:rsidR="0081057F" w:rsidRPr="0074571A" w:rsidRDefault="0081057F" w:rsidP="0081057F">
      <w:pPr>
        <w:ind w:firstLine="708"/>
        <w:jc w:val="both"/>
        <w:rPr>
          <w:rFonts w:cs="Arial"/>
          <w:color w:val="0D0D0D" w:themeColor="text1" w:themeTint="F2"/>
        </w:rPr>
      </w:pPr>
      <w:r w:rsidRPr="003D2AF7">
        <w:rPr>
          <w:rFonts w:cs="Arial"/>
          <w:color w:val="0D0D0D" w:themeColor="text1" w:themeTint="F2"/>
        </w:rPr>
        <w:t>Gradsko vijeće Grada Zadra donijelo je dana 3. ožujka 2015. godine Odluku o organizaciji i načinu naplate parkiranja u Gradu Zadru</w:t>
      </w:r>
      <w:r>
        <w:rPr>
          <w:rFonts w:cs="Arial"/>
          <w:color w:val="0D0D0D" w:themeColor="text1" w:themeTint="F2"/>
        </w:rPr>
        <w:t>. Odlukom su</w:t>
      </w:r>
      <w:r w:rsidRPr="003D2AF7">
        <w:rPr>
          <w:rFonts w:cs="Arial"/>
          <w:color w:val="0D0D0D" w:themeColor="text1" w:themeTint="F2"/>
        </w:rPr>
        <w:t xml:space="preserve"> određene javne parkirališne površine, organizacija i način naplate parkiranja, te nadzor nad parkiranjem vozila </w:t>
      </w:r>
      <w:r w:rsidRPr="0074571A">
        <w:rPr>
          <w:rFonts w:cs="Arial"/>
          <w:color w:val="0D0D0D" w:themeColor="text1" w:themeTint="F2"/>
        </w:rPr>
        <w:t>na javnim parkiralištima s naplatom na području Grada Zadra.</w:t>
      </w:r>
    </w:p>
    <w:p w:rsidR="0081057F" w:rsidRDefault="0081057F" w:rsidP="0081057F">
      <w:pPr>
        <w:ind w:firstLine="708"/>
        <w:jc w:val="both"/>
        <w:rPr>
          <w:rFonts w:cs="Arial"/>
          <w:color w:val="000000"/>
        </w:rPr>
      </w:pPr>
      <w:r w:rsidRPr="0074571A">
        <w:rPr>
          <w:rFonts w:cs="Arial"/>
          <w:color w:val="000000"/>
        </w:rPr>
        <w:t>Izmjenama i dopunama važeće Odluke prati se potreba uređivanja prometa u mirovanju na Polu</w:t>
      </w:r>
      <w:r w:rsidR="005840FD">
        <w:rPr>
          <w:rFonts w:cs="Arial"/>
          <w:color w:val="000000"/>
        </w:rPr>
        <w:t>otoku. Proširuje se 0 parkirna zona koja je</w:t>
      </w:r>
      <w:r w:rsidRPr="0074571A">
        <w:rPr>
          <w:rFonts w:cs="Arial"/>
          <w:color w:val="000000"/>
        </w:rPr>
        <w:t xml:space="preserve"> </w:t>
      </w:r>
      <w:r w:rsidR="005840FD">
        <w:rPr>
          <w:rFonts w:cs="Arial"/>
          <w:color w:val="000000"/>
        </w:rPr>
        <w:t xml:space="preserve">isključivo za stanare Poluotoka te se proširuje važenje povlaštene parkirne karte za stanovnike Poluotoka  na način da im se tijekom cijele godine dopušta parkiranje u 0, I, II i IV zoni. Odlukom o izmjenama i dopunama Odluke uvodi se i nova kategorija povlaštene karte po cijeni od 100,00 kuna mjesečno za stanovnike Poluotoka za drugo </w:t>
      </w:r>
      <w:r w:rsidR="00A30F6A">
        <w:rPr>
          <w:rFonts w:cs="Arial"/>
          <w:color w:val="000000"/>
        </w:rPr>
        <w:t>i svako sljedeće vozilo</w:t>
      </w:r>
      <w:r w:rsidR="005840FD">
        <w:rPr>
          <w:rFonts w:cs="Arial"/>
          <w:color w:val="000000"/>
        </w:rPr>
        <w:t xml:space="preserve"> članova kućanstva</w:t>
      </w:r>
      <w:r w:rsidR="00A30F6A">
        <w:rPr>
          <w:rFonts w:cs="Arial"/>
          <w:color w:val="000000"/>
        </w:rPr>
        <w:t xml:space="preserve"> a vrijediti će u I, II i IV zoni</w:t>
      </w:r>
      <w:r w:rsidRPr="0074571A">
        <w:rPr>
          <w:rFonts w:cs="Arial"/>
          <w:color w:val="000000"/>
        </w:rPr>
        <w:t>.</w:t>
      </w:r>
    </w:p>
    <w:p w:rsidR="0081057F" w:rsidRPr="00F946E0" w:rsidRDefault="0081057F" w:rsidP="0081057F">
      <w:pPr>
        <w:ind w:firstLine="708"/>
        <w:jc w:val="both"/>
        <w:rPr>
          <w:rFonts w:cs="Arial"/>
          <w:color w:val="000000"/>
        </w:rPr>
      </w:pPr>
      <w:r w:rsidRPr="00F946E0">
        <w:rPr>
          <w:rFonts w:eastAsia="Times New Roman" w:cs="Arial"/>
          <w:lang w:eastAsia="hr-HR"/>
        </w:rPr>
        <w:t xml:space="preserve">S ciljem da se širi krug zainteresiranih osoba s područja Grada Zadra uključi u pripremu konačnog </w:t>
      </w:r>
      <w:r>
        <w:rPr>
          <w:rFonts w:eastAsia="Times New Roman" w:cs="Arial"/>
          <w:lang w:eastAsia="hr-HR"/>
        </w:rPr>
        <w:t xml:space="preserve">Nacrta Odluke o izmjenama i </w:t>
      </w:r>
      <w:r>
        <w:rPr>
          <w:rFonts w:cs="Arial"/>
        </w:rPr>
        <w:t>dopunama</w:t>
      </w:r>
      <w:r w:rsidRPr="002564F1">
        <w:rPr>
          <w:rFonts w:cs="Arial"/>
        </w:rPr>
        <w:t xml:space="preserve"> Odluke </w:t>
      </w:r>
      <w:r w:rsidRPr="002564F1">
        <w:rPr>
          <w:rFonts w:cs="Arial"/>
          <w:color w:val="000000"/>
        </w:rPr>
        <w:t>o organizaciji i načinu naplate parkiranja u</w:t>
      </w:r>
      <w:r w:rsidRPr="002564F1">
        <w:rPr>
          <w:rFonts w:cs="Arial"/>
        </w:rPr>
        <w:t xml:space="preserve"> Gradu Zadru</w:t>
      </w:r>
      <w:r w:rsidRPr="00F946E0">
        <w:rPr>
          <w:rFonts w:eastAsia="Times New Roman" w:cs="Arial"/>
          <w:lang w:eastAsia="hr-HR"/>
        </w:rPr>
        <w:t>, 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81057F" w:rsidRPr="00F946E0" w:rsidRDefault="0081057F" w:rsidP="0081057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:rsidR="0081057F" w:rsidRPr="00F946E0" w:rsidRDefault="0081057F" w:rsidP="0081057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81057F" w:rsidRPr="00F946E0" w:rsidTr="00481A4D">
        <w:trPr>
          <w:trHeight w:val="1032"/>
        </w:trPr>
        <w:tc>
          <w:tcPr>
            <w:tcW w:w="7680" w:type="dxa"/>
          </w:tcPr>
          <w:p w:rsidR="0081057F" w:rsidRPr="00F946E0" w:rsidRDefault="0081057F" w:rsidP="00481A4D">
            <w:pPr>
              <w:spacing w:after="0" w:line="0" w:lineRule="atLeast"/>
              <w:rPr>
                <w:rFonts w:eastAsia="Times New Roman" w:cs="Arial"/>
                <w:bCs/>
                <w:lang w:eastAsia="hr-HR"/>
              </w:rPr>
            </w:pPr>
          </w:p>
          <w:p w:rsidR="0081057F" w:rsidRPr="00F946E0" w:rsidRDefault="0081057F" w:rsidP="00481A4D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Rok za očitovanje zainteresirane javnosti je zaključno s </w:t>
            </w:r>
            <w:r w:rsidRPr="00F946E0">
              <w:rPr>
                <w:rFonts w:eastAsia="Times New Roman" w:cs="Arial"/>
                <w:b/>
                <w:bCs/>
                <w:iCs/>
                <w:lang w:eastAsia="hr-HR"/>
              </w:rPr>
              <w:t xml:space="preserve">danom          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</w:t>
            </w:r>
            <w:r>
              <w:rPr>
                <w:rFonts w:eastAsia="Times New Roman" w:cs="Arial"/>
                <w:b/>
                <w:iCs/>
                <w:lang w:eastAsia="hr-HR"/>
              </w:rPr>
              <w:t xml:space="preserve">.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</w:t>
            </w:r>
            <w:r w:rsidR="009A0039">
              <w:rPr>
                <w:rFonts w:eastAsia="Times New Roman" w:cs="Arial"/>
                <w:b/>
                <w:iCs/>
                <w:lang w:eastAsia="hr-HR"/>
              </w:rPr>
              <w:t>7</w:t>
            </w:r>
            <w:bookmarkStart w:id="0" w:name="_GoBack"/>
            <w:bookmarkEnd w:id="0"/>
            <w:r w:rsidR="00A30F6A" w:rsidRPr="00A30F6A">
              <w:rPr>
                <w:rFonts w:eastAsia="Times New Roman" w:cs="Arial"/>
                <w:b/>
                <w:iCs/>
                <w:lang w:eastAsia="hr-HR"/>
              </w:rPr>
              <w:t>. studenog 2021</w:t>
            </w:r>
            <w:r w:rsidRPr="00A30F6A">
              <w:rPr>
                <w:rFonts w:eastAsia="Times New Roman" w:cs="Arial"/>
                <w:b/>
                <w:iCs/>
                <w:lang w:eastAsia="hr-HR"/>
              </w:rPr>
              <w:t>. godine.</w:t>
            </w: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  <w:tr w:rsidR="0081057F" w:rsidRPr="00F946E0" w:rsidTr="00481A4D">
        <w:trPr>
          <w:trHeight w:val="1230"/>
        </w:trPr>
        <w:tc>
          <w:tcPr>
            <w:tcW w:w="7680" w:type="dxa"/>
          </w:tcPr>
          <w:p w:rsidR="0081057F" w:rsidRPr="00F946E0" w:rsidRDefault="0081057F" w:rsidP="00481A4D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iCs/>
                <w:lang w:eastAsia="hr-HR"/>
              </w:rPr>
            </w:pPr>
            <w:r w:rsidRPr="00F946E0">
              <w:rPr>
                <w:rFonts w:eastAsia="Times New Roman" w:cs="Arial"/>
                <w:iCs/>
                <w:lang w:eastAsia="hr-HR"/>
              </w:rPr>
              <w:t>Adresa e-pošte na koju se šalju očitovanja zainteresirane javnosti:</w:t>
            </w: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lang w:eastAsia="hr-HR"/>
              </w:rPr>
            </w:pPr>
            <w:r w:rsidRPr="00F946E0">
              <w:rPr>
                <w:rFonts w:eastAsia="Times New Roman" w:cs="Arial"/>
                <w:b/>
                <w:lang w:eastAsia="hr-HR"/>
              </w:rPr>
              <w:t>komunalno.savjetovanje@grad-zadar.hr</w:t>
            </w: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</w:tbl>
    <w:p w:rsidR="0081057F" w:rsidRDefault="0081057F" w:rsidP="0081057F"/>
    <w:p w:rsidR="0081057F" w:rsidRDefault="0081057F" w:rsidP="0081057F">
      <w:pPr>
        <w:tabs>
          <w:tab w:val="left" w:pos="1220"/>
        </w:tabs>
      </w:pPr>
      <w:r>
        <w:tab/>
      </w:r>
    </w:p>
    <w:p w:rsidR="0081057F" w:rsidRDefault="0081057F" w:rsidP="0081057F"/>
    <w:p w:rsidR="00490372" w:rsidRDefault="009A0039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7F"/>
    <w:rsid w:val="001C0915"/>
    <w:rsid w:val="00236279"/>
    <w:rsid w:val="005840FD"/>
    <w:rsid w:val="0074571A"/>
    <w:rsid w:val="00767783"/>
    <w:rsid w:val="0081057F"/>
    <w:rsid w:val="009A0039"/>
    <w:rsid w:val="00A30F6A"/>
    <w:rsid w:val="00B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7F"/>
    <w:pPr>
      <w:spacing w:after="20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7F"/>
    <w:pPr>
      <w:spacing w:after="20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Ivana Vučenović</cp:lastModifiedBy>
  <cp:revision>3</cp:revision>
  <cp:lastPrinted>2021-10-06T10:22:00Z</cp:lastPrinted>
  <dcterms:created xsi:type="dcterms:W3CDTF">2021-10-08T07:24:00Z</dcterms:created>
  <dcterms:modified xsi:type="dcterms:W3CDTF">2021-10-08T07:24:00Z</dcterms:modified>
</cp:coreProperties>
</file>